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634AE" wp14:editId="09DFEB6E">
            <wp:simplePos x="0" y="0"/>
            <wp:positionH relativeFrom="column">
              <wp:posOffset>5093335</wp:posOffset>
            </wp:positionH>
            <wp:positionV relativeFrom="paragraph">
              <wp:posOffset>54610</wp:posOffset>
            </wp:positionV>
            <wp:extent cx="1485900" cy="1485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hAnsi="Times New Roman" w:cs="Times New Roman"/>
          <w:b/>
          <w:sz w:val="32"/>
          <w:szCs w:val="28"/>
        </w:rPr>
        <w:t xml:space="preserve">Открытое Акционерное Общество </w:t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hAnsi="Times New Roman" w:cs="Times New Roman"/>
          <w:b/>
          <w:sz w:val="32"/>
          <w:szCs w:val="28"/>
        </w:rPr>
        <w:t>«Кыргыз почтасы»</w:t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eastAsia="Times New Roman" w:hAnsi="Times New Roman" w:cs="Times New Roman"/>
          <w:b/>
          <w:lang w:eastAsia="ru-RU"/>
        </w:rPr>
        <w:t>Сектор закупок</w:t>
      </w:r>
    </w:p>
    <w:p w:rsidR="00B57FD0" w:rsidRPr="00296D9F" w:rsidRDefault="00B57FD0" w:rsidP="00B57F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hAnsi="Times New Roman" w:cs="Times New Roman"/>
        </w:rPr>
        <w:br w:type="textWrapping" w:clear="all"/>
      </w:r>
    </w:p>
    <w:p w:rsidR="00B57FD0" w:rsidRPr="00296D9F" w:rsidRDefault="00B57FD0" w:rsidP="00B57FD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B57FD0" w:rsidRPr="00296D9F" w:rsidRDefault="00B57FD0" w:rsidP="00B57F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95" w:rsidRPr="00296D9F" w:rsidRDefault="00B57FD0" w:rsidP="00F25D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                                      </w:t>
      </w:r>
      <w:r w:rsidR="00246593"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                                                                 Утверждено «</w:t>
      </w:r>
      <w:r w:rsidR="0098795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25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» </w:t>
      </w:r>
      <w:r w:rsidR="00BB7AFC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марта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202</w:t>
      </w:r>
      <w:r w:rsidR="008904E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4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года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                                                                              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Заместитель генерального директора </w:t>
      </w: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                                                                              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Д.А. Закиров ____________</w:t>
      </w:r>
    </w:p>
    <w:p w:rsidR="00B57FD0" w:rsidRPr="00296D9F" w:rsidRDefault="00B57FD0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B57FD0" w:rsidRPr="00296D9F" w:rsidRDefault="00B57FD0" w:rsidP="00B57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төрагасы: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Д.А.Закиров – генералдык директордун орун басары.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мүчөлөрү: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Г.А.Уметалиева – бухгалтердик эсепке алуу жана отчеттуулук башкармалыгынын бухгалтери;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А.К.Андабекова – финансы-экономикалык башкармалыгынын башчысы;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Ж.Н.Асаналиева – юридикалык бөлүмдүн башчысы;</w:t>
      </w:r>
    </w:p>
    <w:p w:rsidR="00D36D4B" w:rsidRPr="00296D9F" w:rsidRDefault="0089076E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У.Р.Рыскелдиев</w:t>
      </w:r>
      <w:r w:rsidR="00D36D4B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сатып алуулар секторунун башкы адиси</w:t>
      </w:r>
      <w:r w:rsidR="00D36D4B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y-KG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документация </w:t>
      </w:r>
      <w:r w:rsidR="00BB7AFC" w:rsidRPr="00296D9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="00C216E1" w:rsidRPr="0089076E">
        <w:rPr>
          <w:rFonts w:ascii="Times New Roman" w:eastAsia="Calibri" w:hAnsi="Times New Roman" w:cs="Times New Roman"/>
          <w:b/>
          <w:sz w:val="28"/>
          <w:szCs w:val="28"/>
        </w:rPr>
        <w:t>мыломоющие</w:t>
      </w:r>
      <w:proofErr w:type="spellEnd"/>
      <w:r w:rsidR="00C216E1" w:rsidRPr="0089076E">
        <w:rPr>
          <w:rFonts w:ascii="Times New Roman" w:eastAsia="Calibri" w:hAnsi="Times New Roman" w:cs="Times New Roman"/>
          <w:b/>
          <w:sz w:val="28"/>
          <w:szCs w:val="28"/>
        </w:rPr>
        <w:t xml:space="preserve"> товары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>г. Бишкек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B05A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96D9F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B57FD0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6E" w:rsidRDefault="0089076E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Pr="00296D9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Приглашение 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t>к участию в конкурсе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FD0" w:rsidRPr="00296D9F" w:rsidRDefault="00B57FD0" w:rsidP="00B57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FD0" w:rsidRPr="00296D9F" w:rsidRDefault="008904E3" w:rsidP="00B57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BB7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795F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B7AFC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B57FD0" w:rsidRPr="00296D9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B57FD0" w:rsidRPr="00296D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FD0" w:rsidRPr="00296D9F" w:rsidRDefault="00B57FD0" w:rsidP="00B57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t>Открытое Акционерное Общество «Кыргыз почтасы»</w:t>
      </w:r>
      <w:r w:rsidRPr="00296D9F">
        <w:rPr>
          <w:rFonts w:ascii="Times New Roman" w:eastAsia="Calibri" w:hAnsi="Times New Roman" w:cs="Times New Roman"/>
          <w:sz w:val="24"/>
          <w:szCs w:val="24"/>
        </w:rPr>
        <w:t xml:space="preserve"> (далее – ОАО «Кыргыз почтасы») приглашает правомочных поставщиков представить свои конкурсные заявки на закупку: «</w:t>
      </w:r>
      <w:proofErr w:type="spellStart"/>
      <w:r w:rsidR="00AF2767">
        <w:rPr>
          <w:rFonts w:ascii="Times New Roman" w:eastAsia="Calibri" w:hAnsi="Times New Roman" w:cs="Times New Roman"/>
          <w:b/>
          <w:sz w:val="24"/>
          <w:szCs w:val="24"/>
        </w:rPr>
        <w:t>Мыломоющих</w:t>
      </w:r>
      <w:proofErr w:type="spellEnd"/>
      <w:r w:rsidR="00AF2767">
        <w:rPr>
          <w:rFonts w:ascii="Times New Roman" w:eastAsia="Calibri" w:hAnsi="Times New Roman" w:cs="Times New Roman"/>
          <w:b/>
          <w:sz w:val="24"/>
          <w:szCs w:val="24"/>
        </w:rPr>
        <w:t xml:space="preserve"> товаров</w:t>
      </w:r>
      <w:r w:rsidRPr="00296D9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57FD0" w:rsidRPr="00296D9F" w:rsidRDefault="00B57FD0" w:rsidP="00B57FD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9F">
        <w:rPr>
          <w:rFonts w:ascii="Times New Roman" w:eastAsia="Calibri" w:hAnsi="Times New Roman" w:cs="Times New Roman"/>
          <w:sz w:val="24"/>
          <w:szCs w:val="24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поставщикам, и иные требования установлены </w:t>
      </w:r>
      <w:r w:rsidRPr="00296D9F">
        <w:rPr>
          <w:rFonts w:ascii="Times New Roman" w:eastAsia="Calibri" w:hAnsi="Times New Roman" w:cs="Times New Roman"/>
          <w:b/>
          <w:sz w:val="24"/>
          <w:szCs w:val="24"/>
        </w:rPr>
        <w:t>в прилагаемых Инструкциях участникам и Техническом задании.</w:t>
      </w:r>
    </w:p>
    <w:p w:rsidR="00B57FD0" w:rsidRPr="00296D9F" w:rsidRDefault="00B57FD0" w:rsidP="00B57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необходимо: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1"/>
        <w:gridCol w:w="3686"/>
      </w:tblGrid>
      <w:tr w:rsidR="00B57FD0" w:rsidRPr="00296D9F" w:rsidTr="008904E3">
        <w:trPr>
          <w:trHeight w:val="1036"/>
        </w:trPr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Подать конкурсную заявку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 согласно Инструкциям к закупке с установлением пароля доступа или установленным таймингом вскрытия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электронному адресу:</w:t>
            </w:r>
          </w:p>
          <w:p w:rsidR="00B57FD0" w:rsidRPr="00296D9F" w:rsidDel="00E11396" w:rsidRDefault="00101C17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B57FD0" w:rsidRPr="00296D9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kkyrgyzpost</w:t>
              </w:r>
              <w:r w:rsidR="00B57FD0" w:rsidRPr="00296D9F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</w:hyperlink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gmail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</w:rPr>
              <w:t>.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:rsidR="00B57FD0" w:rsidRPr="00296D9F" w:rsidRDefault="0098795F" w:rsidP="0069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B57FD0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BB7A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43F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15:50</w:t>
            </w:r>
            <w:r w:rsidR="00B57FD0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B57FD0" w:rsidRPr="00296D9F" w:rsidTr="008904E3"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Направить пароль </w:t>
            </w:r>
            <w:r w:rsidRPr="00296D9F">
              <w:rPr>
                <w:rFonts w:ascii="Times New Roman" w:eastAsia="Calibri" w:hAnsi="Times New Roman" w:cs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электронному адресу: </w:t>
            </w:r>
          </w:p>
          <w:p w:rsidR="00B57FD0" w:rsidRPr="00296D9F" w:rsidRDefault="00101C17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="00B57FD0" w:rsidRPr="00296D9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kkyrgyzpost</w:t>
              </w:r>
              <w:r w:rsidR="00B57FD0" w:rsidRPr="00296D9F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</w:hyperlink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gmail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</w:rPr>
              <w:t>.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:rsidR="00B57FD0" w:rsidRPr="00296D9F" w:rsidRDefault="0098795F" w:rsidP="0069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29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BB7A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16</w:t>
            </w:r>
            <w:r w:rsidR="00890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0ч.</w:t>
            </w:r>
          </w:p>
        </w:tc>
      </w:tr>
      <w:tr w:rsidR="00B57FD0" w:rsidRPr="00296D9F" w:rsidTr="008904E3">
        <w:trPr>
          <w:trHeight w:val="175"/>
        </w:trPr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адресу: 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Бишкек, 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пр. Чуй 227, </w:t>
            </w:r>
            <w:proofErr w:type="spellStart"/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216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89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Время вскрытия конкурсных заявок: </w:t>
            </w:r>
            <w:r w:rsidR="0098795F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29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BB7A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43F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16:0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0ч.</w:t>
            </w:r>
          </w:p>
        </w:tc>
      </w:tr>
    </w:tbl>
    <w:p w:rsidR="00B57FD0" w:rsidRPr="00296D9F" w:rsidRDefault="00B57FD0" w:rsidP="00B57FD0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pStyle w:val="a7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заявки, поданные после </w:t>
      </w:r>
      <w:proofErr w:type="gramStart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вскрытия</w:t>
      </w:r>
      <w:proofErr w:type="gramEnd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отклонены. Предоставить конкурсные заявки на электронную почту </w:t>
      </w:r>
      <w:hyperlink r:id="rId10" w:history="1">
        <w:r w:rsidRPr="00296D9F">
          <w:rPr>
            <w:rStyle w:val="a6"/>
            <w:rFonts w:ascii="Times New Roman" w:hAnsi="Times New Roman" w:cs="Times New Roman"/>
            <w:b/>
            <w:lang w:val="en-US"/>
          </w:rPr>
          <w:t>kkyrgyzpost</w:t>
        </w:r>
        <w:r w:rsidRPr="00296D9F">
          <w:rPr>
            <w:rStyle w:val="a6"/>
            <w:rFonts w:ascii="Times New Roman" w:hAnsi="Times New Roman" w:cs="Times New Roman"/>
            <w:b/>
          </w:rPr>
          <w:t>@</w:t>
        </w:r>
      </w:hyperlink>
      <w:r w:rsidRPr="00296D9F">
        <w:rPr>
          <w:rStyle w:val="a6"/>
          <w:rFonts w:ascii="Times New Roman" w:hAnsi="Times New Roman" w:cs="Times New Roman"/>
          <w:b/>
          <w:lang w:val="en-US"/>
        </w:rPr>
        <w:t>gmail</w:t>
      </w:r>
      <w:r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Style w:val="a6"/>
          <w:rFonts w:ascii="Times New Roman" w:hAnsi="Times New Roman" w:cs="Times New Roman"/>
          <w:b/>
          <w:lang w:val="en-US"/>
        </w:rPr>
        <w:t>com</w:t>
      </w:r>
      <w:r w:rsidR="00EF4036"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4036"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теме электронного письма указать название конкурса и наименование Участника конкурса. В случае отсутствия таких сведений Заказчик не несет ответственности за участие в конкурсе данного поставщика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FD0" w:rsidRPr="00296D9F" w:rsidRDefault="00B57FD0" w:rsidP="00B57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 предоставить в форме </w:t>
      </w:r>
      <w:proofErr w:type="spellStart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запароленного</w:t>
      </w:r>
      <w:proofErr w:type="spellEnd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 или с установленным таймингом вскрытия до времени, указанного в пункте 3. Пароли к архиву предоставить </w:t>
      </w: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конкурсной заявкой до 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окончательного времени предоставления конкурсных заявок. Если пароли не будут предоставлены до окончательного времени предоставления конкурсных заявок или будут предоставлены после окончательного срока предоставления конкурсных заявок, </w:t>
      </w: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такие конкурсные заявки будут отклонены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вопросов по настоящему Приглашению участник может обратиться к Заказчику по электронному адресу: </w:t>
      </w:r>
      <w:hyperlink r:id="rId11" w:history="1">
        <w:r w:rsidRPr="00296D9F">
          <w:rPr>
            <w:rStyle w:val="a6"/>
            <w:rFonts w:ascii="Times New Roman" w:hAnsi="Times New Roman" w:cs="Times New Roman"/>
            <w:b/>
            <w:lang w:val="en-US"/>
          </w:rPr>
          <w:t>kkyrgyzpost</w:t>
        </w:r>
        <w:r w:rsidRPr="00296D9F">
          <w:rPr>
            <w:rStyle w:val="a6"/>
            <w:rFonts w:ascii="Times New Roman" w:hAnsi="Times New Roman" w:cs="Times New Roman"/>
            <w:b/>
          </w:rPr>
          <w:t>@</w:t>
        </w:r>
      </w:hyperlink>
      <w:r w:rsidRPr="00296D9F">
        <w:rPr>
          <w:rStyle w:val="a6"/>
          <w:rFonts w:ascii="Times New Roman" w:hAnsi="Times New Roman" w:cs="Times New Roman"/>
          <w:b/>
          <w:lang w:val="en-US"/>
        </w:rPr>
        <w:t>gmail</w:t>
      </w:r>
      <w:r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Style w:val="a6"/>
          <w:rFonts w:ascii="Times New Roman" w:hAnsi="Times New Roman" w:cs="Times New Roman"/>
          <w:b/>
          <w:lang w:val="en-US"/>
        </w:rPr>
        <w:t>com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разъяснений.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9422004"/>
      <w:r w:rsidRPr="00296D9F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необходимости, Заказчик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заявок,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в любом случае не позднее 3 (трех) рабочих дней до даты окончательного срока подачи конкурсных заявок. </w:t>
      </w:r>
      <w:bookmarkEnd w:id="0"/>
    </w:p>
    <w:p w:rsidR="00B57FD0" w:rsidRPr="00296D9F" w:rsidRDefault="00B57FD0" w:rsidP="00B57FD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перенести окончательную дату подачи конкурсных заявок на более поздний срок, если вносятся поправки в настоящее Приглашение, о чем Заказчик информирует путем размещения соответствующей информации на информационном ресурсе, где было размещено объявление о проведении настоящего конкурса.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подачи конкурсной заявки. 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 желающему участвовать в конкурсе, необходимо предоставить конкурсную заявку, приложить требуемые копии документов, установить к ним пароль доступа или установить тайминг вскрытия и отправить в электронном виде на электронную почту, указанную в п. 3 Приглашения, не позднее установленного срока. При этом участник обязуется сообщить/направить Заказчику пароль доступа не позднее установленного срока и вышеуказанным способом.</w:t>
      </w: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конкурса может подать только одну конкурсную заявку.</w:t>
      </w:r>
    </w:p>
    <w:p w:rsidR="00B57FD0" w:rsidRPr="00296D9F" w:rsidRDefault="00B57FD0" w:rsidP="00B57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6D9F">
        <w:rPr>
          <w:rFonts w:ascii="Times New Roman" w:eastAsia="Calibri" w:hAnsi="Times New Roman" w:cs="Times New Roman"/>
          <w:iCs/>
          <w:sz w:val="24"/>
          <w:szCs w:val="24"/>
        </w:rPr>
        <w:t>Заказчик</w:t>
      </w:r>
      <w:r w:rsidRPr="00296D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6D9F">
        <w:rPr>
          <w:rFonts w:ascii="Times New Roman" w:eastAsia="Calibri" w:hAnsi="Times New Roman" w:cs="Times New Roman"/>
          <w:iCs/>
          <w:sz w:val="24"/>
          <w:szCs w:val="24"/>
        </w:rPr>
        <w:t>гарантирует</w:t>
      </w:r>
      <w:r w:rsidRPr="00296D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6D9F">
        <w:rPr>
          <w:rFonts w:ascii="Times New Roman" w:eastAsia="Calibri" w:hAnsi="Times New Roman" w:cs="Times New Roman"/>
          <w:iCs/>
          <w:sz w:val="24"/>
          <w:szCs w:val="24"/>
        </w:rPr>
        <w:t xml:space="preserve">защищенность, целостность и конфиденциальность представленной конкурсной заявки и обеспечит ее рассмотрение только после установленного времени </w:t>
      </w:r>
      <w:r w:rsidRPr="00296D9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вскрытия конкурсных заявок. Тем не менее, Заказчик не будет считаться ответственным за любую задержку, вызванную обстоятельствами вне его контроля. В случае изменения Конкурсной документации, Заказчик не должен нести ответственности в случае, если какая-либо информация не была получена Участником конкурса. В обязанности Участников конкурса входит проверка своих заявок на предмет наиболее актуальной информации, относящейся к Конкурсной заявке.</w:t>
      </w:r>
    </w:p>
    <w:p w:rsidR="00B57FD0" w:rsidRPr="00296D9F" w:rsidRDefault="00B57FD0" w:rsidP="00B57F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627" w:type="dxa"/>
        <w:tblLook w:val="04A0" w:firstRow="1" w:lastRow="0" w:firstColumn="1" w:lastColumn="0" w:noHBand="0" w:noVBand="1"/>
      </w:tblPr>
      <w:tblGrid>
        <w:gridCol w:w="342"/>
        <w:gridCol w:w="3630"/>
        <w:gridCol w:w="6655"/>
      </w:tblGrid>
      <w:tr w:rsidR="00B57FD0" w:rsidRPr="00296D9F" w:rsidTr="005D5ECC">
        <w:trPr>
          <w:trHeight w:val="140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0" w:rsidRPr="00296D9F" w:rsidRDefault="00B57FD0" w:rsidP="00397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B57FD0" w:rsidRPr="00296D9F" w:rsidTr="005D5ECC">
        <w:trPr>
          <w:trHeight w:val="14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закупающей организации.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Открытое Акционерное Общество «Кыргыз почтасы»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Юридический адрес: г. Бишкек пр. Чуй 227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Телефон:0(312) 61 36 07, 61 36 06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296D9F">
                <w:rPr>
                  <w:rStyle w:val="a6"/>
                  <w:rFonts w:ascii="Times New Roman" w:hAnsi="Times New Roman" w:cs="Times New Roman"/>
                  <w:lang w:val="en-US"/>
                </w:rPr>
                <w:t>kkyrgyzpost</w:t>
              </w:r>
              <w:r w:rsidRPr="00296D9F">
                <w:rPr>
                  <w:rStyle w:val="a6"/>
                  <w:rFonts w:ascii="Times New Roman" w:hAnsi="Times New Roman" w:cs="Times New Roman"/>
                </w:rPr>
                <w:t>@</w:t>
              </w:r>
            </w:hyperlink>
            <w:r w:rsidRPr="00296D9F">
              <w:rPr>
                <w:rStyle w:val="a6"/>
                <w:rFonts w:ascii="Times New Roman" w:hAnsi="Times New Roman" w:cs="Times New Roman"/>
                <w:lang w:val="en-US"/>
              </w:rPr>
              <w:t>gmail</w:t>
            </w:r>
            <w:r w:rsidRPr="00296D9F">
              <w:rPr>
                <w:rStyle w:val="a6"/>
                <w:rFonts w:ascii="Times New Roman" w:hAnsi="Times New Roman" w:cs="Times New Roman"/>
              </w:rPr>
              <w:t>.</w:t>
            </w:r>
            <w:r w:rsidRPr="00296D9F">
              <w:rPr>
                <w:rStyle w:val="a6"/>
                <w:rFonts w:ascii="Times New Roman" w:hAnsi="Times New Roman" w:cs="Times New Roman"/>
                <w:lang w:val="en-US"/>
              </w:rPr>
              <w:t>com</w:t>
            </w:r>
          </w:p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55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Метод закупки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 неограниченным участием</w:t>
            </w:r>
          </w:p>
        </w:tc>
      </w:tr>
      <w:tr w:rsidR="00B57FD0" w:rsidRPr="00296D9F" w:rsidTr="005D5ECC">
        <w:trPr>
          <w:trHeight w:val="125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закупаемых товаров, работ, услуг.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7FD0" w:rsidRPr="00296D9F" w:rsidRDefault="00BB7AFC" w:rsidP="0039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C216E1">
              <w:rPr>
                <w:rFonts w:ascii="Times New Roman" w:eastAsia="Arial" w:hAnsi="Times New Roman" w:cs="Times New Roman"/>
                <w:sz w:val="24"/>
                <w:szCs w:val="24"/>
              </w:rPr>
              <w:t>мыломоющих</w:t>
            </w:r>
            <w:proofErr w:type="spellEnd"/>
            <w:r w:rsidR="00C216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B57FD0" w:rsidRPr="00296D9F" w:rsidTr="005D5ECC">
        <w:trPr>
          <w:trHeight w:val="56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  <w:t>Собственные средства.</w:t>
            </w: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B57FD0" w:rsidRPr="00296D9F" w:rsidTr="005D5ECC">
        <w:trPr>
          <w:trHeight w:val="70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Планируемая общая сумма конкурса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95" w:rsidRPr="00296D9F" w:rsidRDefault="00F25D95" w:rsidP="00F2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25D95" w:rsidRPr="00296D9F" w:rsidRDefault="00F25D95" w:rsidP="00F25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 w:rsidRPr="00296D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25D95" w:rsidRPr="008904E3" w:rsidRDefault="00F25D95" w:rsidP="007F3F1C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Лот</w:t>
            </w:r>
            <w:r w:rsidR="00101C17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bookmarkStart w:id="1" w:name="_GoBack"/>
            <w:bookmarkEnd w:id="1"/>
            <w:r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№1 – 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закупка </w:t>
            </w:r>
            <w:r w:rsidR="00BB7AFC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канцелярских товаров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314780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– 863 885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сом;  </w:t>
            </w:r>
          </w:p>
          <w:p w:rsidR="000B203C" w:rsidRDefault="000B203C" w:rsidP="000B203C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Цены указаны с учетом всех налогов предусмотренные Законом КР.</w:t>
            </w:r>
          </w:p>
          <w:p w:rsidR="00B57FD0" w:rsidRPr="00296D9F" w:rsidRDefault="00B57FD0" w:rsidP="00F2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68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Валюта конкурсной заявки/Договора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Кыргызский сом</w:t>
            </w:r>
          </w:p>
        </w:tc>
      </w:tr>
      <w:tr w:rsidR="00B57FD0" w:rsidRPr="00296D9F" w:rsidTr="005D5ECC">
        <w:trPr>
          <w:trHeight w:val="127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гарантийного обеспечения конкурсной  заявки (ГОКЗ)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837F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="00672156"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BB7A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B57FD0" w:rsidRPr="00296D9F" w:rsidTr="005D5ECC">
        <w:trPr>
          <w:trHeight w:val="70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конкурсной заявки, в календарных днях: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(тридцать) календарных дней с момента вскрытия конкурсных заявок</w:t>
            </w:r>
          </w:p>
        </w:tc>
      </w:tr>
      <w:tr w:rsidR="00B57FD0" w:rsidRPr="00296D9F" w:rsidTr="005D5ECC">
        <w:trPr>
          <w:trHeight w:val="558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Сведения, требуемые от Участников конкурса</w:t>
            </w:r>
          </w:p>
        </w:tc>
      </w:tr>
      <w:tr w:rsidR="00B57FD0" w:rsidRPr="00296D9F" w:rsidTr="005D5ECC">
        <w:trPr>
          <w:trHeight w:val="156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397314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юридических лиц: </w:t>
            </w:r>
            <w:r w:rsidR="00B57FD0"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Документ, определяющий юридический статус и место регистрации (для юридических лиц)</w:t>
            </w:r>
            <w:r w:rsidR="00B57FD0" w:rsidRPr="0029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документ, определяющий основной вид деятельности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Предоставить сканированную копию оригинала свидетельства о регистрации/перерегистрации; предоставить сканированную копию оригинала Устава</w:t>
            </w:r>
          </w:p>
        </w:tc>
      </w:tr>
      <w:tr w:rsidR="00397314" w:rsidRPr="00296D9F" w:rsidTr="005D5ECC">
        <w:trPr>
          <w:trHeight w:val="10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296D9F" w:rsidRDefault="00797A2D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14" w:rsidRPr="00296D9F" w:rsidRDefault="00397314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индивидуальных предпринимателей:</w:t>
            </w:r>
            <w:r w:rsidRPr="00296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D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14" w:rsidRPr="00296D9F" w:rsidRDefault="00397314" w:rsidP="0039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:rsidR="00397314" w:rsidRPr="00296D9F" w:rsidRDefault="00397314" w:rsidP="0039731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132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Доверенность на лицо, подписавшее конкурсную заявку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заявка должна быть подписана, лицом имеющим право подписи (</w:t>
            </w: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если конкурсная заявка не подписана руководителем, в пакете конкурсной заявки участника должна быть доверенность дающее право подписи от имени Участника (для юр. лиц Решение о назначении Директора) </w:t>
            </w:r>
          </w:p>
        </w:tc>
      </w:tr>
      <w:tr w:rsidR="00B57FD0" w:rsidRPr="00296D9F" w:rsidTr="005D5ECC">
        <w:trPr>
          <w:trHeight w:val="177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DB373C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об отсутствии между участником и заказчиком конфликта интересов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Письменное подтверждение об отсутствии аффилированности, а также информацию об их бенефициарных владельцах</w:t>
            </w:r>
          </w:p>
        </w:tc>
      </w:tr>
      <w:tr w:rsidR="00B57FD0" w:rsidRPr="00296D9F" w:rsidTr="005D5ECC">
        <w:trPr>
          <w:trHeight w:val="501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B57FD0" w:rsidRPr="00296D9F" w:rsidRDefault="00B57FD0" w:rsidP="0039731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57FD0" w:rsidRPr="00296D9F" w:rsidTr="005D5ECC">
        <w:trPr>
          <w:trHeight w:val="501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widowControl w:val="0"/>
              <w:numPr>
                <w:ilvl w:val="0"/>
                <w:numId w:val="1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y-KG" w:eastAsia="ru-RU"/>
              </w:rPr>
              <w:t>Критерии оценки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требуемых документов 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Соответствие установленным требованиям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Наименьшая предложенная цена</w:t>
            </w:r>
          </w:p>
        </w:tc>
      </w:tr>
    </w:tbl>
    <w:p w:rsidR="00B57FD0" w:rsidRPr="00296D9F" w:rsidRDefault="00B57FD0" w:rsidP="00B57F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tblpX="-431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508"/>
        <w:gridCol w:w="3598"/>
        <w:gridCol w:w="6804"/>
      </w:tblGrid>
      <w:tr w:rsidR="00B57FD0" w:rsidRPr="00296D9F" w:rsidTr="005D5ECC">
        <w:tc>
          <w:tcPr>
            <w:tcW w:w="4106" w:type="dxa"/>
            <w:gridSpan w:val="2"/>
            <w:vAlign w:val="center"/>
          </w:tcPr>
          <w:p w:rsidR="00B57FD0" w:rsidRPr="00296D9F" w:rsidRDefault="00B57FD0" w:rsidP="00B57F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 договора</w:t>
            </w:r>
          </w:p>
          <w:p w:rsidR="00B57FD0" w:rsidRPr="00296D9F" w:rsidRDefault="00B57FD0" w:rsidP="00EF403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y-KG"/>
              </w:rPr>
              <w:t xml:space="preserve">Место оказания услуг: 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г.Бишкек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Сроки </w:t>
            </w:r>
            <w:r w:rsidR="00700F37"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поставки товара</w:t>
            </w: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DB373C" w:rsidRDefault="009B05A9" w:rsidP="009C1693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до исполнения договорных обязательств сторон</w:t>
            </w:r>
            <w:r w:rsidR="003B7F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B57FD0" w:rsidRPr="00DB373C" w:rsidRDefault="008904E3" w:rsidP="009C1693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с момента заключения договора</w:t>
            </w:r>
            <w:r w:rsidR="00DB373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в течение 5-и рабочих дней</w:t>
            </w:r>
            <w:r w:rsidR="000E16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3.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Документация для оплаты</w:t>
            </w: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ab/>
            </w:r>
          </w:p>
        </w:tc>
        <w:tc>
          <w:tcPr>
            <w:tcW w:w="6804" w:type="dxa"/>
          </w:tcPr>
          <w:p w:rsidR="00B57FD0" w:rsidRPr="00296D9F" w:rsidRDefault="00B57FD0" w:rsidP="004E4F1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Счет-фактура Поставщика с описанием поставленных товаров, работ и услуг, указанием количества, цены за единицу и общей суммы;</w:t>
            </w:r>
          </w:p>
          <w:p w:rsidR="00B57FD0" w:rsidRPr="00296D9F" w:rsidRDefault="00B57FD0" w:rsidP="004E4F1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Акт приемки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Неустойки</w:t>
            </w: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 xml:space="preserve"> за несвоевременное выполнение услуг</w:t>
            </w: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0,1% ставка за каждый просроченный день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Максимально вычитаемая сумма не превышающая 5% от цены договора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5.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Способ, условия и сроки осуществления платежей Поставщику: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57FD0" w:rsidRPr="00296D9F" w:rsidRDefault="00B57FD0" w:rsidP="00B57FD0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(1) Оплата будет осуществляться путем перечисления денежных средств на расчетный счет поставщика;</w:t>
            </w:r>
          </w:p>
          <w:p w:rsidR="00B57FD0" w:rsidRPr="00296D9F" w:rsidRDefault="00B57FD0" w:rsidP="000E16AF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(2</w:t>
            </w:r>
            <w:r w:rsidRPr="00296D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ky-KG"/>
              </w:rPr>
              <w:t xml:space="preserve">) Сроки оплаты: </w:t>
            </w:r>
            <w:r w:rsidR="00AE6C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ky-KG"/>
              </w:rPr>
              <w:t>после поставки Товара и подписания Акт приема передачи в течение 5-и рабочих дней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6.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Споры, возникающие из настоящего Договора или в связи с ним, подлежат разрешению: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В суде общей юрисдикции Кыргызской Республики»</w:t>
            </w:r>
          </w:p>
          <w:p w:rsidR="00B57FD0" w:rsidRPr="00296D9F" w:rsidRDefault="00B57FD0" w:rsidP="00B57FD0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</w:tbl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D0" w:rsidRPr="00296D9F" w:rsidRDefault="00B57FD0" w:rsidP="00B57F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7FD0" w:rsidRPr="00296D9F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296D9F">
        <w:rPr>
          <w:rFonts w:ascii="Times New Roman" w:hAnsi="Times New Roman" w:cs="Times New Roman"/>
          <w:b/>
        </w:rPr>
        <w:t>«УТВЕРЖДАЮ»</w:t>
      </w:r>
    </w:p>
    <w:p w:rsidR="0054268F" w:rsidRPr="00296D9F" w:rsidRDefault="0054268F" w:rsidP="005426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Заместитель генерального директора </w:t>
      </w: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</w:t>
      </w:r>
    </w:p>
    <w:p w:rsidR="0054268F" w:rsidRPr="00296D9F" w:rsidRDefault="0054268F" w:rsidP="005426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Д.А. Закиров ____________</w:t>
      </w:r>
    </w:p>
    <w:p w:rsidR="00B57FD0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</w:p>
    <w:p w:rsidR="00A64CF0" w:rsidRPr="00DC19D5" w:rsidRDefault="00C3186B" w:rsidP="00DC19D5">
      <w:pPr>
        <w:pStyle w:val="a7"/>
        <w:spacing w:after="0" w:line="240" w:lineRule="auto"/>
        <w:rPr>
          <w:b/>
          <w:i/>
          <w:u w:val="single"/>
        </w:rPr>
      </w:pP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8904E3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DC19D5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DC19D5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DC19D5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DC19D5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DC19D5"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A64CF0" w:rsidRPr="00DC19D5">
        <w:rPr>
          <w:b/>
          <w:i/>
        </w:rPr>
        <w:t>Приложение №1</w:t>
      </w:r>
      <w:r w:rsidR="00A64CF0" w:rsidRPr="00DC19D5">
        <w:rPr>
          <w:b/>
          <w:i/>
          <w:u w:val="single"/>
        </w:rPr>
        <w:t xml:space="preserve"> 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4"/>
        <w:gridCol w:w="2840"/>
        <w:gridCol w:w="4085"/>
        <w:gridCol w:w="1304"/>
        <w:gridCol w:w="1295"/>
      </w:tblGrid>
      <w:tr w:rsidR="00D60689" w:rsidTr="001D286D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60689" w:rsidTr="001D286D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Стиральный порошок 400гр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Чистящий порошок. 475гр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Тряпка для пола  60х80см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Тряпки кухонные 3 в 1 30х36 см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Тряпка микрофибра для уборки  25х25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резиновые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для удаления засоров(Средство в виде гранул)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Чистящее средство для унитаза  750мл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Мешки для мусора 120л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Хлорная известь (</w:t>
            </w: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Chlorum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Освежитель воздуха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бумажные в картонном боксе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Жидкое антибактериальное мыло для рук 5 литровые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0689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УЭОС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мыло с аромат запахом (по 5 литров)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Чистящящие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для посуды 250мл.жидкое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Чистящящие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для унитаза( универсал 750мл) жид.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Чистящящие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Комет 400 </w:t>
            </w: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аналог)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ХОЗ.мыло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72 % вес 200гр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</w:tr>
      <w:tr w:rsidR="00C3186B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86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Туалетное мыло вес 100 </w:t>
            </w:r>
            <w:proofErr w:type="spellStart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86B" w:rsidRPr="00CC2B4B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</w:tr>
      <w:tr w:rsidR="00D60689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C3186B" w:rsidP="00C3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ЦМПОЛ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хозяйственное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Хозяйственное, нетто:200</w:t>
            </w:r>
            <w:proofErr w:type="gram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г,,</w:t>
            </w:r>
            <w:proofErr w:type="gram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жир. 72%, без отдушки, светлое.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х/б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х/б с ПВХ, с напылением, рабочие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Нетканое полотно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х/б, упаковка: рулон,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160см, длина – 50м, цвет: белый, без запаха.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Моющее средство для унитаза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Универсальное, гелеобразное, объем:500мл, отдушка: в ассортименте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Моющее средство для пола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Универсальное, гелеобразное, объем:500мл, отдушка: в ассортименте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Моющее для стекол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Объем:500 мл, с распылителем, отдушка: в ассортименте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Моющее средство для посуды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Универсальное, гелеобразное, объем:500мл, отдушка: в ассортименте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Веник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сорго, вязаный проволокой.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Швабра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сборе, материал: дерево, длина ручки 120 см, длина полотна 40 см.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матерчатая, в упаковке 3шт, разноцветные.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(упаковка)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Объем:9-12 л., материал: цинк, цвет: металлический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Пакеты полиэтиленовые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полиэтилен, фасовочные без ручек, упаковка: рулон.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(рулон)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Скотч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Упаковочный, прозрачный ,ширина -48мм, длина-1200м, большая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Нитки мешкозашивочные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Мешкозашивочные,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цвет:белый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вес:200гр, для зашивания мешков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универсальный, упаковка: пакет- 400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отдушка: в ассортименте, для чистки раковин.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Шланги для мойки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Бумажные, столовые, цвет: белый, упаковка: пачка 50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D477E" w:rsidTr="001D286D">
        <w:trPr>
          <w:trHeight w:val="7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латекс, прочные, хозяйственные, без размера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D477E" w:rsidTr="001D286D">
        <w:trPr>
          <w:trHeight w:val="4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Корзина для мусора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пластик, 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перфарированный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корпус, цвет: черный, объем 10л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D477E" w:rsidTr="001D286D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для мусора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полиэтилен, объем 20л, размер 40*50, цвет: черный, рулон 50шт.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77E" w:rsidTr="001D286D">
        <w:trPr>
          <w:trHeight w:val="4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Двухслойные, белые.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D477E" w:rsidTr="001D286D">
        <w:trPr>
          <w:trHeight w:val="4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туалетное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для рук частого применения. Густая, вязко прозрачная жидкость, высококачественное жидкое мыло, обладающее мягким очищающим эффектом, смягчающее и увлажняющее кожу Без резкого запаха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E" w:rsidRPr="00982C83" w:rsidRDefault="004D477E" w:rsidP="004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14780" w:rsidTr="00FB3BB9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780" w:rsidRDefault="003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0" w:rsidRDefault="0031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863 885 (восемьсот шестьдесят три тысячи восемьсот восемьдесят пять) сомов</w:t>
            </w:r>
          </w:p>
          <w:p w:rsidR="00314780" w:rsidRDefault="003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780" w:rsidRDefault="003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0689" w:rsidTr="001D286D">
        <w:trPr>
          <w:trHeight w:val="300"/>
        </w:trPr>
        <w:tc>
          <w:tcPr>
            <w:tcW w:w="814" w:type="dxa"/>
            <w:noWrap/>
            <w:vAlign w:val="bottom"/>
            <w:hideMark/>
          </w:tcPr>
          <w:p w:rsidR="00D60689" w:rsidRDefault="00D606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60689" w:rsidTr="001D286D">
        <w:trPr>
          <w:trHeight w:val="300"/>
        </w:trPr>
        <w:tc>
          <w:tcPr>
            <w:tcW w:w="814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90165" w:rsidRDefault="00B90165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D286D" w:rsidRDefault="001D286D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D286D" w:rsidRDefault="001D286D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төрагасы: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Д.А.Закиров – генералдык директордун орун басары.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мүчөлөрү: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Г.А.Уметалиева – бухгалтердик эсепке алуу жана отчеттуулук башкармалыгынын бухгалтери;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А.К.Андабекова – финансы-экономикалык башкармалыгынын башчысы;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Ж.Н.Асаналиева – юридикалык бөлүмдүн башчысы;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934EB6" w:rsidRPr="00296D9F" w:rsidRDefault="00D91BF1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У.Р.Рыскелдиев</w:t>
      </w:r>
      <w:r w:rsidR="001B0966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сатып алуулар секторунун башкы адиси</w:t>
      </w:r>
      <w:r w:rsidR="00934EB6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57FD0" w:rsidRPr="00296D9F" w:rsidRDefault="001B0966" w:rsidP="00934EB6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val="ky-KG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B57FD0" w:rsidRPr="00296D9F" w:rsidRDefault="00B57FD0" w:rsidP="00B57FD0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B90165" w:rsidRDefault="00B90165" w:rsidP="00B57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57FD0" w:rsidRPr="00296D9F" w:rsidRDefault="00B57FD0" w:rsidP="00B57FD0">
      <w:pPr>
        <w:pStyle w:val="Default"/>
        <w:rPr>
          <w:sz w:val="23"/>
          <w:szCs w:val="23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КОНКУРСНАЯ ЗАЯВКА 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D9F">
        <w:rPr>
          <w:rFonts w:ascii="Times New Roman" w:eastAsia="Calibri" w:hAnsi="Times New Roman" w:cs="Times New Roman"/>
          <w:sz w:val="26"/>
          <w:szCs w:val="26"/>
        </w:rPr>
        <w:t>Название Конкурса: ____________</w:t>
      </w: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96D9F">
        <w:rPr>
          <w:rFonts w:ascii="Times New Roman" w:eastAsia="Calibri" w:hAnsi="Times New Roman" w:cs="Times New Roman"/>
          <w:sz w:val="26"/>
          <w:szCs w:val="26"/>
        </w:rPr>
        <w:t xml:space="preserve">Дата: _____________ 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Кому</w:t>
      </w:r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>: _______________________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Изучив Конкурсную документацию, </w:t>
      </w:r>
      <w:r w:rsidRPr="00296D9F">
        <w:rPr>
          <w:rFonts w:ascii="Times New Roman" w:eastAsia="Calibri" w:hAnsi="Times New Roman" w:cs="Times New Roman"/>
          <w:iCs/>
          <w:spacing w:val="-3"/>
          <w:sz w:val="26"/>
          <w:szCs w:val="26"/>
        </w:rPr>
        <w:t>включая все Дополнения, м</w:t>
      </w: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ы ______________ предлагаем осуществить поставку услуг по вышеуказанному конкурсу на сумму _____________.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В соответствии со всеми условиями и требованиями конкурсной документации, мы обязуемся, в случае определения </w:t>
      </w:r>
      <w:proofErr w:type="gramStart"/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нашей конкурсной заявки</w:t>
      </w:r>
      <w:proofErr w:type="gramEnd"/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победившей: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96D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Предоставить все оригиналы документов, входящие в состав конкурсной заявки,</w:t>
      </w:r>
    </w:p>
    <w:p w:rsidR="00B57FD0" w:rsidRPr="00296D9F" w:rsidRDefault="00B57FD0" w:rsidP="00B57FD0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96D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Выполнить услуги в соответствии со сроками и условиями, приведенными в конкурсной документации.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Мы подтверждаем, что в стоимость закупаемого предмета закупок включены все налоги и пошлины, изымаемые на территории Кыргызской Республики.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Имеющий все полномочия подписать Конкурсную заявку от имени ________________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[ФИО </w:t>
      </w:r>
      <w:proofErr w:type="gramStart"/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Представителя]   </w:t>
      </w:r>
      <w:proofErr w:type="gramEnd"/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               [Должность]                           [Подпись и печать]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rPr>
          <w:rFonts w:ascii="Times New Roman" w:hAnsi="Times New Roman" w:cs="Times New Roman"/>
        </w:rPr>
      </w:pPr>
    </w:p>
    <w:p w:rsidR="00B57FD0" w:rsidRPr="00296D9F" w:rsidRDefault="00B57FD0" w:rsidP="00B57FD0">
      <w:pPr>
        <w:rPr>
          <w:rFonts w:ascii="Times New Roman" w:hAnsi="Times New Roman" w:cs="Times New Roman"/>
        </w:rPr>
      </w:pPr>
    </w:p>
    <w:p w:rsidR="00021F5D" w:rsidRPr="00296D9F" w:rsidRDefault="00021F5D">
      <w:pPr>
        <w:rPr>
          <w:rFonts w:ascii="Times New Roman" w:hAnsi="Times New Roman" w:cs="Times New Roman"/>
        </w:rPr>
      </w:pPr>
    </w:p>
    <w:sectPr w:rsidR="00021F5D" w:rsidRPr="00296D9F" w:rsidSect="00B90165">
      <w:footerReference w:type="default" r:id="rId13"/>
      <w:pgSz w:w="11906" w:h="16838"/>
      <w:pgMar w:top="709" w:right="849" w:bottom="426" w:left="709" w:header="709" w:footer="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6B" w:rsidRDefault="00C3186B">
      <w:pPr>
        <w:spacing w:after="0" w:line="240" w:lineRule="auto"/>
      </w:pPr>
      <w:r>
        <w:separator/>
      </w:r>
    </w:p>
  </w:endnote>
  <w:endnote w:type="continuationSeparator" w:id="0">
    <w:p w:rsidR="00C3186B" w:rsidRDefault="00C3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6B" w:rsidRDefault="00C3186B" w:rsidP="00EF4036">
    <w:pPr>
      <w:pStyle w:val="a3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6B" w:rsidRDefault="00C3186B">
      <w:pPr>
        <w:spacing w:after="0" w:line="240" w:lineRule="auto"/>
      </w:pPr>
      <w:r>
        <w:separator/>
      </w:r>
    </w:p>
  </w:footnote>
  <w:footnote w:type="continuationSeparator" w:id="0">
    <w:p w:rsidR="00C3186B" w:rsidRDefault="00C3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B4A"/>
    <w:multiLevelType w:val="hybridMultilevel"/>
    <w:tmpl w:val="C82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6B6"/>
    <w:multiLevelType w:val="hybridMultilevel"/>
    <w:tmpl w:val="7D1C218E"/>
    <w:lvl w:ilvl="0" w:tplc="028A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B3F"/>
    <w:multiLevelType w:val="hybridMultilevel"/>
    <w:tmpl w:val="EA58F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03F0"/>
    <w:multiLevelType w:val="hybridMultilevel"/>
    <w:tmpl w:val="50DA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71"/>
    <w:multiLevelType w:val="hybridMultilevel"/>
    <w:tmpl w:val="50DA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E43"/>
    <w:multiLevelType w:val="hybridMultilevel"/>
    <w:tmpl w:val="4A0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5A8A"/>
    <w:multiLevelType w:val="hybridMultilevel"/>
    <w:tmpl w:val="4CFCB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877F1"/>
    <w:multiLevelType w:val="hybridMultilevel"/>
    <w:tmpl w:val="6046B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528F4"/>
    <w:multiLevelType w:val="hybridMultilevel"/>
    <w:tmpl w:val="CBA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159"/>
    <w:multiLevelType w:val="hybridMultilevel"/>
    <w:tmpl w:val="3ECA1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633C6"/>
    <w:multiLevelType w:val="hybridMultilevel"/>
    <w:tmpl w:val="C130D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D55B8"/>
    <w:multiLevelType w:val="hybridMultilevel"/>
    <w:tmpl w:val="6646E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66DBB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606F"/>
    <w:multiLevelType w:val="hybridMultilevel"/>
    <w:tmpl w:val="205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3B72"/>
    <w:multiLevelType w:val="hybridMultilevel"/>
    <w:tmpl w:val="A0F0C69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F866ACA"/>
    <w:multiLevelType w:val="hybridMultilevel"/>
    <w:tmpl w:val="CA780BE8"/>
    <w:lvl w:ilvl="0" w:tplc="76449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AA5AEA"/>
    <w:multiLevelType w:val="hybridMultilevel"/>
    <w:tmpl w:val="2646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76C5C"/>
    <w:multiLevelType w:val="hybridMultilevel"/>
    <w:tmpl w:val="638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3986"/>
    <w:multiLevelType w:val="hybridMultilevel"/>
    <w:tmpl w:val="88C8C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B1871"/>
    <w:multiLevelType w:val="hybridMultilevel"/>
    <w:tmpl w:val="9DF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23BA"/>
    <w:multiLevelType w:val="hybridMultilevel"/>
    <w:tmpl w:val="A5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8B1"/>
    <w:multiLevelType w:val="hybridMultilevel"/>
    <w:tmpl w:val="32F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673309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1F26"/>
    <w:multiLevelType w:val="hybridMultilevel"/>
    <w:tmpl w:val="43F80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377A6"/>
    <w:multiLevelType w:val="hybridMultilevel"/>
    <w:tmpl w:val="7CF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44897"/>
    <w:multiLevelType w:val="hybridMultilevel"/>
    <w:tmpl w:val="1BF29CE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D177CAF"/>
    <w:multiLevelType w:val="hybridMultilevel"/>
    <w:tmpl w:val="0B8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94FBD"/>
    <w:multiLevelType w:val="hybridMultilevel"/>
    <w:tmpl w:val="B54A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9E4"/>
    <w:multiLevelType w:val="hybridMultilevel"/>
    <w:tmpl w:val="E834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B2303"/>
    <w:multiLevelType w:val="hybridMultilevel"/>
    <w:tmpl w:val="DC74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37726"/>
    <w:multiLevelType w:val="hybridMultilevel"/>
    <w:tmpl w:val="6AC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1427B8"/>
    <w:multiLevelType w:val="hybridMultilevel"/>
    <w:tmpl w:val="998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36B4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85FB1"/>
    <w:multiLevelType w:val="hybridMultilevel"/>
    <w:tmpl w:val="88C8C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B42041"/>
    <w:multiLevelType w:val="hybridMultilevel"/>
    <w:tmpl w:val="3ECA1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06ECD"/>
    <w:multiLevelType w:val="hybridMultilevel"/>
    <w:tmpl w:val="F9E0A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26"/>
  </w:num>
  <w:num w:numId="5">
    <w:abstractNumId w:val="28"/>
  </w:num>
  <w:num w:numId="6">
    <w:abstractNumId w:val="20"/>
  </w:num>
  <w:num w:numId="7">
    <w:abstractNumId w:val="17"/>
  </w:num>
  <w:num w:numId="8">
    <w:abstractNumId w:val="8"/>
  </w:num>
  <w:num w:numId="9">
    <w:abstractNumId w:val="31"/>
  </w:num>
  <w:num w:numId="10">
    <w:abstractNumId w:val="24"/>
  </w:num>
  <w:num w:numId="11">
    <w:abstractNumId w:val="0"/>
  </w:num>
  <w:num w:numId="12">
    <w:abstractNumId w:val="19"/>
  </w:num>
  <w:num w:numId="13">
    <w:abstractNumId w:val="29"/>
  </w:num>
  <w:num w:numId="14">
    <w:abstractNumId w:val="11"/>
  </w:num>
  <w:num w:numId="15">
    <w:abstractNumId w:val="30"/>
  </w:num>
  <w:num w:numId="16">
    <w:abstractNumId w:val="23"/>
  </w:num>
  <w:num w:numId="17">
    <w:abstractNumId w:val="35"/>
  </w:num>
  <w:num w:numId="18">
    <w:abstractNumId w:val="7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14"/>
  </w:num>
  <w:num w:numId="24">
    <w:abstractNumId w:val="2"/>
  </w:num>
  <w:num w:numId="25">
    <w:abstractNumId w:val="21"/>
  </w:num>
  <w:num w:numId="26">
    <w:abstractNumId w:val="34"/>
  </w:num>
  <w:num w:numId="27">
    <w:abstractNumId w:val="9"/>
  </w:num>
  <w:num w:numId="28">
    <w:abstractNumId w:val="33"/>
  </w:num>
  <w:num w:numId="29">
    <w:abstractNumId w:val="18"/>
  </w:num>
  <w:num w:numId="30">
    <w:abstractNumId w:val="22"/>
  </w:num>
  <w:num w:numId="31">
    <w:abstractNumId w:val="1"/>
  </w:num>
  <w:num w:numId="32">
    <w:abstractNumId w:val="5"/>
  </w:num>
  <w:num w:numId="33">
    <w:abstractNumId w:val="16"/>
  </w:num>
  <w:num w:numId="34">
    <w:abstractNumId w:val="6"/>
  </w:num>
  <w:num w:numId="35">
    <w:abstractNumId w:val="12"/>
  </w:num>
  <w:num w:numId="3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3"/>
    <w:rsid w:val="00021F5D"/>
    <w:rsid w:val="000338B5"/>
    <w:rsid w:val="00045BB2"/>
    <w:rsid w:val="00081E6B"/>
    <w:rsid w:val="000B203C"/>
    <w:rsid w:val="000E16AF"/>
    <w:rsid w:val="000E1E5F"/>
    <w:rsid w:val="000E2C1E"/>
    <w:rsid w:val="00101C17"/>
    <w:rsid w:val="00153809"/>
    <w:rsid w:val="00155047"/>
    <w:rsid w:val="00155B0F"/>
    <w:rsid w:val="001B0966"/>
    <w:rsid w:val="001D286D"/>
    <w:rsid w:val="002060C9"/>
    <w:rsid w:val="00246593"/>
    <w:rsid w:val="002561DB"/>
    <w:rsid w:val="00296D9F"/>
    <w:rsid w:val="002B186B"/>
    <w:rsid w:val="002C0765"/>
    <w:rsid w:val="002C6461"/>
    <w:rsid w:val="002D575E"/>
    <w:rsid w:val="002E6B6D"/>
    <w:rsid w:val="00300E74"/>
    <w:rsid w:val="00304054"/>
    <w:rsid w:val="0030741F"/>
    <w:rsid w:val="00310A1F"/>
    <w:rsid w:val="00314780"/>
    <w:rsid w:val="0032495F"/>
    <w:rsid w:val="00350E9D"/>
    <w:rsid w:val="0038402F"/>
    <w:rsid w:val="00397314"/>
    <w:rsid w:val="003B364D"/>
    <w:rsid w:val="003B7F65"/>
    <w:rsid w:val="003C4070"/>
    <w:rsid w:val="003C5773"/>
    <w:rsid w:val="003F1240"/>
    <w:rsid w:val="00443FCE"/>
    <w:rsid w:val="00474485"/>
    <w:rsid w:val="00484B2C"/>
    <w:rsid w:val="004D477E"/>
    <w:rsid w:val="004E4F1F"/>
    <w:rsid w:val="00526B83"/>
    <w:rsid w:val="0053289E"/>
    <w:rsid w:val="0054268F"/>
    <w:rsid w:val="00547B91"/>
    <w:rsid w:val="005D24AF"/>
    <w:rsid w:val="005D5ECC"/>
    <w:rsid w:val="00660EEF"/>
    <w:rsid w:val="00670387"/>
    <w:rsid w:val="00672156"/>
    <w:rsid w:val="006936FA"/>
    <w:rsid w:val="00700F37"/>
    <w:rsid w:val="00725431"/>
    <w:rsid w:val="00795127"/>
    <w:rsid w:val="00797A2D"/>
    <w:rsid w:val="007F3F1C"/>
    <w:rsid w:val="00820119"/>
    <w:rsid w:val="00837FAC"/>
    <w:rsid w:val="00845EB6"/>
    <w:rsid w:val="00880CA9"/>
    <w:rsid w:val="008856C5"/>
    <w:rsid w:val="008904E3"/>
    <w:rsid w:val="0089076E"/>
    <w:rsid w:val="008E3F08"/>
    <w:rsid w:val="00934EB6"/>
    <w:rsid w:val="009854A0"/>
    <w:rsid w:val="0098795F"/>
    <w:rsid w:val="009B05A9"/>
    <w:rsid w:val="009C1693"/>
    <w:rsid w:val="00A3491C"/>
    <w:rsid w:val="00A579C0"/>
    <w:rsid w:val="00A64A8D"/>
    <w:rsid w:val="00A64CF0"/>
    <w:rsid w:val="00AC6C6C"/>
    <w:rsid w:val="00AE6C35"/>
    <w:rsid w:val="00AF2767"/>
    <w:rsid w:val="00AF4D82"/>
    <w:rsid w:val="00B57FD0"/>
    <w:rsid w:val="00B75C77"/>
    <w:rsid w:val="00B90165"/>
    <w:rsid w:val="00BB7AFC"/>
    <w:rsid w:val="00C1246C"/>
    <w:rsid w:val="00C216E1"/>
    <w:rsid w:val="00C3186B"/>
    <w:rsid w:val="00C60E6F"/>
    <w:rsid w:val="00C93DC3"/>
    <w:rsid w:val="00CC3134"/>
    <w:rsid w:val="00CF7D82"/>
    <w:rsid w:val="00D36D4B"/>
    <w:rsid w:val="00D60689"/>
    <w:rsid w:val="00D63352"/>
    <w:rsid w:val="00D91BF1"/>
    <w:rsid w:val="00DB373C"/>
    <w:rsid w:val="00DB728E"/>
    <w:rsid w:val="00DC19D5"/>
    <w:rsid w:val="00DF4206"/>
    <w:rsid w:val="00E11BFD"/>
    <w:rsid w:val="00E36F1A"/>
    <w:rsid w:val="00E605EC"/>
    <w:rsid w:val="00E8291A"/>
    <w:rsid w:val="00EE64AB"/>
    <w:rsid w:val="00EF4036"/>
    <w:rsid w:val="00F16A23"/>
    <w:rsid w:val="00F25D95"/>
    <w:rsid w:val="00F46B35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191063"/>
  <w15:chartTrackingRefBased/>
  <w15:docId w15:val="{DABCEA83-3FEC-4D7F-8740-5AD7401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FD0"/>
  </w:style>
  <w:style w:type="table" w:styleId="a5">
    <w:name w:val="Table Grid"/>
    <w:basedOn w:val="a1"/>
    <w:uiPriority w:val="39"/>
    <w:rsid w:val="00B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7FD0"/>
    <w:rPr>
      <w:color w:val="0563C1" w:themeColor="hyperlink"/>
      <w:u w:val="single"/>
    </w:rPr>
  </w:style>
  <w:style w:type="paragraph" w:customStyle="1" w:styleId="Default">
    <w:name w:val="Default"/>
    <w:rsid w:val="00B5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8"/>
    <w:uiPriority w:val="34"/>
    <w:qFormat/>
    <w:rsid w:val="00B57FD0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57FD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57FD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B57FD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57FD0"/>
    <w:pPr>
      <w:widowControl w:val="0"/>
      <w:shd w:val="clear" w:color="auto" w:fill="FFFFFF"/>
      <w:spacing w:before="1200" w:after="300" w:line="302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Основной текст2"/>
    <w:basedOn w:val="a"/>
    <w:link w:val="a9"/>
    <w:rsid w:val="00B57FD0"/>
    <w:pPr>
      <w:widowControl w:val="0"/>
      <w:shd w:val="clear" w:color="auto" w:fill="FFFFFF"/>
      <w:spacing w:before="300" w:after="0" w:line="302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8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7"/>
    <w:uiPriority w:val="34"/>
    <w:qFormat/>
    <w:locked/>
    <w:rsid w:val="00B57FD0"/>
  </w:style>
  <w:style w:type="paragraph" w:styleId="aa">
    <w:name w:val="header"/>
    <w:basedOn w:val="a"/>
    <w:link w:val="ab"/>
    <w:uiPriority w:val="99"/>
    <w:unhideWhenUsed/>
    <w:rsid w:val="003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364D"/>
  </w:style>
  <w:style w:type="paragraph" w:styleId="ac">
    <w:name w:val="Balloon Text"/>
    <w:basedOn w:val="a"/>
    <w:link w:val="ad"/>
    <w:uiPriority w:val="99"/>
    <w:semiHidden/>
    <w:unhideWhenUsed/>
    <w:rsid w:val="003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yrgyzpost@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&#1083;yrgyzpos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&#1083;yrgyzpost@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&#1083;yrgyzpost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&#1083;yrgyzpost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2024-01-23T09:50:00Z</cp:lastPrinted>
  <dcterms:created xsi:type="dcterms:W3CDTF">2023-12-07T05:46:00Z</dcterms:created>
  <dcterms:modified xsi:type="dcterms:W3CDTF">2024-03-25T02:48:00Z</dcterms:modified>
</cp:coreProperties>
</file>